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853" w:rsidRDefault="00F16853">
      <w:bookmarkStart w:id="0" w:name="_GoBack"/>
      <w:bookmarkEnd w:id="0"/>
    </w:p>
    <w:p w:rsidR="00187372" w:rsidRDefault="00187372"/>
    <w:p w:rsidR="00187372" w:rsidRPr="00F60873" w:rsidRDefault="00187372" w:rsidP="00187372">
      <w:pPr>
        <w:jc w:val="center"/>
        <w:rPr>
          <w:rFonts w:ascii="GHEA Mariam" w:hAnsi="GHEA Mariam"/>
          <w:b/>
          <w:color w:val="3D171D"/>
          <w:sz w:val="52"/>
          <w:szCs w:val="52"/>
        </w:rPr>
      </w:pPr>
      <w:r w:rsidRPr="00F60873">
        <w:rPr>
          <w:rFonts w:ascii="GHEA Mariam" w:hAnsi="GHEA Mariam"/>
          <w:b/>
          <w:color w:val="3D171D"/>
          <w:sz w:val="52"/>
          <w:szCs w:val="52"/>
        </w:rPr>
        <w:t xml:space="preserve">ՄԻՋՈՑԱՌՈՒՄՆԵՐԻ </w:t>
      </w:r>
      <w:r w:rsidR="00F16853" w:rsidRPr="00F60873">
        <w:rPr>
          <w:rFonts w:ascii="GHEA Mariam" w:hAnsi="GHEA Mariam"/>
          <w:b/>
          <w:color w:val="3D171D"/>
          <w:sz w:val="52"/>
          <w:szCs w:val="52"/>
        </w:rPr>
        <w:t>ԺԱՄԱՆԱԿԱՑՈՒՅՑ</w:t>
      </w:r>
    </w:p>
    <w:p w:rsidR="00F16853" w:rsidRPr="00B57AE1" w:rsidRDefault="00F16853" w:rsidP="00187372">
      <w:pPr>
        <w:jc w:val="center"/>
        <w:rPr>
          <w:rFonts w:ascii="GHEA Grapalat" w:hAnsi="GHEA Grapalat"/>
          <w:b/>
          <w:color w:val="3D171D"/>
          <w:sz w:val="40"/>
          <w:szCs w:val="40"/>
        </w:rPr>
      </w:pPr>
    </w:p>
    <w:p w:rsidR="00F16853" w:rsidRPr="00B57AE1" w:rsidRDefault="00F16853" w:rsidP="00F16853">
      <w:pPr>
        <w:spacing w:after="0"/>
        <w:jc w:val="center"/>
        <w:rPr>
          <w:rFonts w:ascii="GHEA Grapalat" w:hAnsi="GHEA Grapalat"/>
          <w:b/>
          <w:color w:val="3D171D"/>
          <w:sz w:val="40"/>
          <w:szCs w:val="40"/>
        </w:rPr>
      </w:pPr>
      <w:r w:rsidRPr="00B57AE1">
        <w:rPr>
          <w:rFonts w:ascii="GHEA Grapalat" w:hAnsi="GHEA Grapalat"/>
          <w:b/>
          <w:color w:val="3D171D"/>
          <w:sz w:val="40"/>
          <w:szCs w:val="40"/>
        </w:rPr>
        <w:t xml:space="preserve">ՀՀ վարչապետի 2018 թվականի դեկտեմբերի </w:t>
      </w:r>
      <w:r w:rsidR="00ED3E4D">
        <w:rPr>
          <w:rFonts w:ascii="GHEA Grapalat" w:hAnsi="GHEA Grapalat"/>
          <w:b/>
          <w:color w:val="3D171D"/>
          <w:sz w:val="40"/>
          <w:szCs w:val="40"/>
        </w:rPr>
        <w:t>20</w:t>
      </w:r>
      <w:r w:rsidRPr="00B57AE1">
        <w:rPr>
          <w:rFonts w:ascii="GHEA Grapalat" w:hAnsi="GHEA Grapalat"/>
          <w:b/>
          <w:color w:val="3D171D"/>
          <w:sz w:val="40"/>
          <w:szCs w:val="40"/>
        </w:rPr>
        <w:t xml:space="preserve">-ի N1658-Ա որոշման համաձայն մշակված առաջարկությունների իրագործման </w:t>
      </w:r>
    </w:p>
    <w:p w:rsidR="00F16853" w:rsidRDefault="00F16853" w:rsidP="00F16853">
      <w:pPr>
        <w:spacing w:after="0"/>
        <w:jc w:val="center"/>
        <w:rPr>
          <w:rFonts w:ascii="GHEA Grapalat" w:hAnsi="GHEA Grapalat"/>
          <w:b/>
          <w:color w:val="3D171D"/>
          <w:sz w:val="40"/>
          <w:szCs w:val="40"/>
        </w:rPr>
      </w:pPr>
    </w:p>
    <w:p w:rsidR="00F16853" w:rsidRDefault="00F16853" w:rsidP="00F16853">
      <w:pPr>
        <w:spacing w:after="0"/>
        <w:jc w:val="center"/>
        <w:rPr>
          <w:noProof/>
        </w:rPr>
      </w:pPr>
    </w:p>
    <w:p w:rsidR="00F16853" w:rsidRDefault="00F16853" w:rsidP="00F16853">
      <w:pPr>
        <w:spacing w:after="0"/>
        <w:jc w:val="center"/>
        <w:rPr>
          <w:noProof/>
        </w:rPr>
      </w:pPr>
    </w:p>
    <w:p w:rsidR="00F16853" w:rsidRDefault="00F16853" w:rsidP="00F16853">
      <w:pPr>
        <w:spacing w:after="0"/>
        <w:jc w:val="center"/>
        <w:rPr>
          <w:rFonts w:ascii="GHEA Grapalat" w:hAnsi="GHEA Grapalat"/>
          <w:b/>
          <w:color w:val="3D171D"/>
          <w:sz w:val="40"/>
          <w:szCs w:val="40"/>
        </w:rPr>
      </w:pPr>
      <w:r>
        <w:rPr>
          <w:noProof/>
        </w:rPr>
        <w:drawing>
          <wp:inline distT="0" distB="0" distL="0" distR="0">
            <wp:extent cx="3348965" cy="1959001"/>
            <wp:effectExtent l="0" t="0" r="4445" b="3175"/>
            <wp:docPr id="1" name="Picture 1" descr="http://jam-news.net/app/uploads/2017/12/IMG_9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am-news.net/app/uploads/2017/12/IMG_98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61" t="8789" r="7132" b="10979"/>
                    <a:stretch/>
                  </pic:blipFill>
                  <pic:spPr bwMode="auto">
                    <a:xfrm>
                      <a:off x="0" y="0"/>
                      <a:ext cx="3353307" cy="196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853" w:rsidRDefault="00F16853" w:rsidP="00F16853">
      <w:pPr>
        <w:spacing w:after="0"/>
        <w:jc w:val="center"/>
        <w:rPr>
          <w:rFonts w:ascii="GHEA Grapalat" w:hAnsi="GHEA Grapalat"/>
          <w:b/>
          <w:color w:val="3D171D"/>
          <w:sz w:val="40"/>
          <w:szCs w:val="40"/>
        </w:rPr>
      </w:pPr>
    </w:p>
    <w:p w:rsidR="00F16853" w:rsidRDefault="00F16853" w:rsidP="00F16853">
      <w:pPr>
        <w:spacing w:after="0"/>
        <w:jc w:val="center"/>
        <w:rPr>
          <w:rFonts w:ascii="GHEA Grapalat" w:hAnsi="GHEA Grapalat"/>
          <w:b/>
          <w:color w:val="3D171D"/>
          <w:sz w:val="32"/>
          <w:szCs w:val="32"/>
        </w:rPr>
      </w:pPr>
      <w:r w:rsidRPr="00F16853">
        <w:rPr>
          <w:rFonts w:ascii="GHEA Grapalat" w:hAnsi="GHEA Grapalat"/>
          <w:b/>
          <w:color w:val="3D171D"/>
          <w:sz w:val="32"/>
          <w:szCs w:val="32"/>
        </w:rPr>
        <w:t>ք.Երևան 202</w:t>
      </w:r>
      <w:r w:rsidR="009878D8">
        <w:rPr>
          <w:rFonts w:ascii="GHEA Grapalat" w:hAnsi="GHEA Grapalat"/>
          <w:b/>
          <w:color w:val="3D171D"/>
          <w:sz w:val="32"/>
          <w:szCs w:val="32"/>
        </w:rPr>
        <w:t>1</w:t>
      </w:r>
      <w:r w:rsidRPr="00F16853">
        <w:rPr>
          <w:rFonts w:ascii="GHEA Grapalat" w:hAnsi="GHEA Grapalat"/>
          <w:b/>
          <w:color w:val="3D171D"/>
          <w:sz w:val="32"/>
          <w:szCs w:val="32"/>
        </w:rPr>
        <w:t>թ.</w:t>
      </w:r>
    </w:p>
    <w:tbl>
      <w:tblPr>
        <w:tblW w:w="13860" w:type="dxa"/>
        <w:jc w:val="center"/>
        <w:tblLook w:val="04A0" w:firstRow="1" w:lastRow="0" w:firstColumn="1" w:lastColumn="0" w:noHBand="0" w:noVBand="1"/>
      </w:tblPr>
      <w:tblGrid>
        <w:gridCol w:w="518"/>
        <w:gridCol w:w="3279"/>
        <w:gridCol w:w="2596"/>
        <w:gridCol w:w="2072"/>
        <w:gridCol w:w="1738"/>
        <w:gridCol w:w="2132"/>
        <w:gridCol w:w="1525"/>
      </w:tblGrid>
      <w:tr w:rsidR="00D03254" w:rsidRPr="00F66531" w:rsidTr="00C03FB5">
        <w:trPr>
          <w:trHeight w:val="69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CBCE"/>
            <w:vAlign w:val="center"/>
            <w:hideMark/>
          </w:tcPr>
          <w:p w:rsidR="00B901AF" w:rsidRPr="00B901AF" w:rsidRDefault="00B901AF" w:rsidP="00F6653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lastRenderedPageBreak/>
              <w:t>h/h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CBCE"/>
            <w:vAlign w:val="center"/>
            <w:hideMark/>
          </w:tcPr>
          <w:p w:rsidR="00B901AF" w:rsidRPr="00B901AF" w:rsidRDefault="00B901AF" w:rsidP="00F6653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Միջոցառում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CBCE"/>
            <w:vAlign w:val="center"/>
            <w:hideMark/>
          </w:tcPr>
          <w:p w:rsidR="00B901AF" w:rsidRPr="00B901AF" w:rsidRDefault="00B901AF" w:rsidP="00F6653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Ակնկալվող արդյունք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CBCE"/>
            <w:vAlign w:val="center"/>
            <w:hideMark/>
          </w:tcPr>
          <w:p w:rsidR="00B901AF" w:rsidRPr="00B901AF" w:rsidRDefault="00B901AF" w:rsidP="00F6653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Պատասխանատու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CBCE"/>
            <w:vAlign w:val="center"/>
            <w:hideMark/>
          </w:tcPr>
          <w:p w:rsidR="00B901AF" w:rsidRPr="00B901AF" w:rsidRDefault="00B901AF" w:rsidP="00F6653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Կատարման ժամկետ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CBCE"/>
          </w:tcPr>
          <w:p w:rsidR="00B901AF" w:rsidRPr="00B901AF" w:rsidRDefault="00B901AF" w:rsidP="001714A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Ֆինանսական գնահատկան</w:t>
            </w:r>
          </w:p>
          <w:p w:rsidR="00B901AF" w:rsidRPr="00B901AF" w:rsidRDefault="00B901AF" w:rsidP="001714A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/ֆինանսավորման աղբյուր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CBCE"/>
            <w:vAlign w:val="center"/>
            <w:hideMark/>
          </w:tcPr>
          <w:p w:rsidR="00B901AF" w:rsidRPr="00B901AF" w:rsidRDefault="00B901AF" w:rsidP="001714A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B901AF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Ծանոթություն</w:t>
            </w:r>
          </w:p>
        </w:tc>
      </w:tr>
      <w:tr w:rsidR="003F10AB" w:rsidRPr="00F66531" w:rsidTr="00C03FB5">
        <w:trPr>
          <w:trHeight w:val="323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901AF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B901AF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901AF" w:rsidRDefault="00B901AF" w:rsidP="00B901AF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 w:rsidRP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Գյումրի, Վանաձոր և Սպիտակ քաղաքներ</w:t>
            </w:r>
            <w:r w:rsidR="002E63E5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ում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</w:t>
            </w:r>
            <w:r w:rsidRP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50-ական ոչ հիմնական շինությունների և դրանցում բնակվող ընտանիքների կարգավիճակի փորձնական գնահատում՝ 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Վարչապետի 20.12.2018թ. N1658-Ա որոշմամբ ստեղծված աշխատանքային խմբի կողմից մշակված</w:t>
            </w:r>
            <w:r w:rsidRP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</w:t>
            </w:r>
            <w:r w:rsidR="00892CC8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չ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ափորոշիչների</w:t>
            </w:r>
            <w:r w:rsidR="00E979E1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համաձայն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901AF" w:rsidRDefault="00B901AF" w:rsidP="00362A2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Գնահատման գործընթացի մասով  խնդիրների /առկայության դեպքում/ վերհանում և դրանց հիման վրա</w:t>
            </w:r>
            <w:r w:rsidRPr="00B901AF">
              <w:rPr>
                <w:rFonts w:ascii="GHEA Grapalat" w:eastAsia="Times New Roman" w:hAnsi="GHEA Grapalat" w:cs="Arial"/>
                <w:sz w:val="20"/>
                <w:szCs w:val="20"/>
              </w:rPr>
              <w:t xml:space="preserve"> չափորոշիչների կամ ժամանակացույցի վերանայման առաջարկություններ</w:t>
            </w:r>
            <w:r w:rsidR="00362A29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901AF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B901AF">
              <w:rPr>
                <w:rFonts w:ascii="GHEA Grapalat" w:eastAsia="Times New Roman" w:hAnsi="GHEA Grapalat" w:cs="Arial"/>
                <w:sz w:val="20"/>
                <w:szCs w:val="20"/>
              </w:rPr>
              <w:t>Համապատասխան համայնքներ, մարզպետարաններ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43C" w:rsidRPr="00B901AF" w:rsidRDefault="00D756E7" w:rsidP="00D756E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01.08</w:t>
            </w:r>
            <w:r w:rsidR="0066743C">
              <w:rPr>
                <w:rFonts w:ascii="GHEA Grapalat" w:eastAsia="Times New Roman" w:hAnsi="GHEA Grapalat" w:cs="Arial"/>
                <w:sz w:val="20"/>
                <w:szCs w:val="20"/>
              </w:rPr>
              <w:t>.2021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1AF" w:rsidRDefault="00B901AF" w:rsidP="00B901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B901AF" w:rsidRDefault="00B901AF" w:rsidP="00B901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901AF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2051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2.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E83FEC" w:rsidRDefault="00362A29" w:rsidP="00362A29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1-ին կետի միջոցառման շրջանակում ներկայացված ա</w:t>
            </w:r>
            <w:r w:rsid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ռաջարկությունների հիման վրա 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 xml:space="preserve">չափորոշիչների կամ ժամանակացույցի վերանայում և համաձայնեցում աշխատանքային խմբի հետ 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362A29" w:rsidP="00362A2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Լրամշակված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 xml:space="preserve"> չափորոշիչներ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 xml:space="preserve"> ժամանակացույց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C03FB5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Ք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աղաքաշինության կոմիտե</w:t>
            </w:r>
          </w:p>
          <w:p w:rsidR="00B901AF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Աշխատանքային խումբ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43C" w:rsidRDefault="00D756E7" w:rsidP="00D756E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  <w:r w:rsidR="0066743C">
              <w:rPr>
                <w:rFonts w:ascii="GHEA Grapalat" w:eastAsia="Times New Roman" w:hAnsi="GHEA Grapalat" w:cs="Arial"/>
                <w:sz w:val="20"/>
                <w:szCs w:val="20"/>
              </w:rPr>
              <w:t>.08.2021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1AF" w:rsidRDefault="00B901AF" w:rsidP="00B901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F66531" w:rsidRDefault="00B901AF" w:rsidP="00B901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2330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362A29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3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362A29" w:rsidRDefault="00362A29" w:rsidP="00892CC8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 w:rsidRPr="00362A29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Փաստագրված բոլոր ո</w:t>
            </w:r>
            <w:r w:rsidR="00B901AF" w:rsidRPr="00362A29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չ հիմնական շինությունների և դրանցում բնակվող ընտանիքների կարգավիճակի գնահատում՝ </w:t>
            </w:r>
            <w:r w:rsidR="00892CC8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Վարչապետի 20.12.2018թ. N1658-Ա որոշմամբ ստեղծված աշխատանքային խմբի կողմից մշակված</w:t>
            </w:r>
            <w:r w:rsidR="00892CC8" w:rsidRPr="00362A29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</w:t>
            </w:r>
            <w:r w:rsidR="00B901AF" w:rsidRPr="00362A29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չափորոշիչների</w:t>
            </w:r>
            <w:r w:rsidR="00892CC8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համաձայն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362A29" w:rsidRDefault="00362A29" w:rsidP="00362A2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62A29">
              <w:rPr>
                <w:rFonts w:ascii="GHEA Grapalat" w:eastAsia="Times New Roman" w:hAnsi="GHEA Grapalat" w:cs="Arial"/>
                <w:sz w:val="20"/>
                <w:szCs w:val="20"/>
              </w:rPr>
              <w:t>Ո</w:t>
            </w:r>
            <w:r w:rsidR="00B901AF" w:rsidRPr="00362A29">
              <w:rPr>
                <w:rFonts w:ascii="GHEA Grapalat" w:eastAsia="Times New Roman" w:hAnsi="GHEA Grapalat" w:cs="Arial"/>
                <w:sz w:val="20"/>
                <w:szCs w:val="20"/>
              </w:rPr>
              <w:t>չ հիմնական շինություններ</w:t>
            </w:r>
            <w:r w:rsidRPr="00362A29">
              <w:rPr>
                <w:rFonts w:ascii="GHEA Grapalat" w:eastAsia="Times New Roman" w:hAnsi="GHEA Grapalat" w:cs="Arial"/>
                <w:sz w:val="20"/>
                <w:szCs w:val="20"/>
              </w:rPr>
              <w:t xml:space="preserve">ի և </w:t>
            </w:r>
          </w:p>
          <w:p w:rsidR="00362A29" w:rsidRPr="00362A29" w:rsidRDefault="00362A29" w:rsidP="00362A2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62A29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դրանցում բնակվող ընտանիքների կարգավիճակի վերաբերյալ ամբողջական տեղեկատվություն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362A29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362A29">
              <w:rPr>
                <w:rFonts w:ascii="GHEA Grapalat" w:eastAsia="Times New Roman" w:hAnsi="GHEA Grapalat" w:cs="Arial"/>
                <w:sz w:val="20"/>
                <w:szCs w:val="20"/>
              </w:rPr>
              <w:t>Համապատասխան համայնքներ, մարզպետարաններ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F9" w:rsidRPr="00956B58" w:rsidRDefault="00D756E7" w:rsidP="00F94B5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  <w:r w:rsidR="00BE3DF9" w:rsidRPr="00956B58">
              <w:rPr>
                <w:rFonts w:ascii="GHEA Grapalat" w:eastAsia="Times New Roman" w:hAnsi="GHEA Grapalat" w:cs="Arial"/>
                <w:sz w:val="20"/>
                <w:szCs w:val="20"/>
              </w:rPr>
              <w:t>.11.2021</w:t>
            </w:r>
          </w:p>
          <w:p w:rsidR="00B901AF" w:rsidRPr="00362A29" w:rsidRDefault="00B901AF" w:rsidP="00362A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A29" w:rsidRDefault="00362A29" w:rsidP="00362A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F66531" w:rsidRDefault="00362A29" w:rsidP="00362A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161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362A29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E83FEC" w:rsidRDefault="00E979E1" w:rsidP="00E979E1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3-րդ կետի համաձայն իրականացված գ</w:t>
            </w:r>
            <w:r w:rsid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նահատման արդյունքների տեղադրում քարտեզագրական նյութերի վրա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20364E" w:rsidP="003F10A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 xml:space="preserve">Ոչ հիմնական շինությունների մասին </w:t>
            </w:r>
            <w:r w:rsidR="00D03254">
              <w:rPr>
                <w:rFonts w:ascii="GHEA Grapalat" w:eastAsia="Times New Roman" w:hAnsi="GHEA Grapalat" w:cs="Arial"/>
                <w:sz w:val="20"/>
                <w:szCs w:val="20"/>
              </w:rPr>
              <w:t>ամբողջա</w:t>
            </w:r>
            <w:r w:rsidR="003F10AB">
              <w:rPr>
                <w:rFonts w:ascii="GHEA Grapalat" w:eastAsia="Times New Roman" w:hAnsi="GHEA Grapalat" w:cs="Arial"/>
                <w:sz w:val="20"/>
                <w:szCs w:val="20"/>
              </w:rPr>
              <w:t>կ</w:t>
            </w:r>
            <w:r w:rsidR="00D03254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ան 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 xml:space="preserve">տեղեկություններով համալրված 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քարտեզագրական նյութեր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4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 xml:space="preserve">Կադաստրի կոմիտե </w:t>
            </w:r>
          </w:p>
          <w:p w:rsidR="00B901AF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Բարձր տեխնոլոգիական արդյունա</w:t>
            </w:r>
            <w:r w:rsidR="002E63E5">
              <w:rPr>
                <w:rFonts w:ascii="GHEA Grapalat" w:eastAsia="Times New Roman" w:hAnsi="GHEA Grapalat" w:cs="Arial"/>
                <w:sz w:val="20"/>
                <w:szCs w:val="20"/>
              </w:rPr>
              <w:t>բ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>երության նախարարություն</w:t>
            </w:r>
          </w:p>
          <w:p w:rsidR="00B901AF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Հ</w:t>
            </w:r>
            <w:r w:rsidRPr="00F66531">
              <w:rPr>
                <w:rFonts w:ascii="GHEA Grapalat" w:eastAsia="Times New Roman" w:hAnsi="GHEA Grapalat" w:cs="Arial"/>
                <w:sz w:val="20"/>
                <w:szCs w:val="20"/>
              </w:rPr>
              <w:t>ամապատասխան համայնքներ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>, մարզպետարաններ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D756E7" w:rsidP="00362A2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  <w:r w:rsidR="00BE3DF9">
              <w:rPr>
                <w:rFonts w:ascii="GHEA Grapalat" w:eastAsia="Times New Roman" w:hAnsi="GHEA Grapalat" w:cs="Arial"/>
                <w:sz w:val="20"/>
                <w:szCs w:val="20"/>
              </w:rPr>
              <w:t>.12.2021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3E5" w:rsidRDefault="002E63E5" w:rsidP="002E63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F66531" w:rsidRDefault="002E63E5" w:rsidP="002E63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530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AF" w:rsidRPr="00F66531" w:rsidRDefault="0020364E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5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E83FEC" w:rsidRDefault="00B901AF" w:rsidP="0020364E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 w:rsidRPr="00E83FEC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Ոչ հիմնական շինություններ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ում բնակ</w:t>
            </w:r>
            <w:r w:rsidR="0020364E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վող ընտանիքների տարանջատում՝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ելնելով այդ ընտանիքների կարգավիճակից և հիմնվելով 3-րդ կետում նշված գնահատման արդյունքների հիման վրա 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20364E" w:rsidRDefault="0020364E" w:rsidP="0020364E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Ոչ հիմնական </w:t>
            </w:r>
            <w:r w:rsidRPr="00B9003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շինություններում բնակվող ընտանիքների</w:t>
            </w:r>
            <w:r w:rsidR="002E63E5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՝ ըստ կարգավիճակի</w:t>
            </w:r>
            <w:r w:rsidRPr="00B9003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առանձին խմբեր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Հ</w:t>
            </w:r>
            <w:r w:rsidRPr="00F66531">
              <w:rPr>
                <w:rFonts w:ascii="GHEA Grapalat" w:eastAsia="Times New Roman" w:hAnsi="GHEA Grapalat" w:cs="Arial"/>
                <w:sz w:val="20"/>
                <w:szCs w:val="20"/>
              </w:rPr>
              <w:t>ամապատասխան համայնքներ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>, մարզպետարաններ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D756E7" w:rsidP="0020364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  <w:r w:rsidR="00BE3DF9">
              <w:rPr>
                <w:rFonts w:ascii="GHEA Grapalat" w:eastAsia="Times New Roman" w:hAnsi="GHEA Grapalat" w:cs="Arial"/>
                <w:sz w:val="20"/>
                <w:szCs w:val="20"/>
              </w:rPr>
              <w:t>.12.2021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3E5" w:rsidRDefault="002E63E5" w:rsidP="002E63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F66531" w:rsidRDefault="002E63E5" w:rsidP="002E63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620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AF" w:rsidRPr="00F66531" w:rsidRDefault="002E63E5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6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E83FEC" w:rsidRDefault="00B901AF" w:rsidP="002E63E5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 w:rsidRPr="00E83FEC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Ոչ </w:t>
            </w:r>
            <w:r w:rsidRPr="00B9003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հիմնական շինություններում բնակվող ընտանիքների առանձին խմբերի </w:t>
            </w:r>
            <w:r w:rsidRPr="00B90034">
              <w:rPr>
                <w:rFonts w:ascii="GHEA Grapalat" w:hAnsi="GHEA Grapalat"/>
                <w:sz w:val="20"/>
                <w:szCs w:val="20"/>
              </w:rPr>
              <w:t>վերաբնակեցման և տարածքների ազատման համար</w:t>
            </w:r>
            <w:r w:rsidRPr="00B9003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մոտեցումների </w:t>
            </w:r>
            <w:r w:rsidR="002E63E5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ու</w:t>
            </w:r>
            <w:r w:rsidR="0020364E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առաջնահեր</w:t>
            </w:r>
            <w:r w:rsidR="003F10AB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թ</w:t>
            </w:r>
            <w:r w:rsidR="0020364E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ությունների </w:t>
            </w:r>
            <w:r w:rsidRPr="00B9003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մշակում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2E63E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 xml:space="preserve">Ոչ հիմնական շինություններում բնակվող յուրաքանչյուր խումբ ընտանիքների վերաբնակեցման և տարածքների ազատման մասով մշակված </w:t>
            </w:r>
            <w:r w:rsidR="002E63E5">
              <w:rPr>
                <w:rFonts w:ascii="GHEA Grapalat" w:eastAsia="Times New Roman" w:hAnsi="GHEA Grapalat" w:cs="Arial"/>
                <w:sz w:val="20"/>
                <w:szCs w:val="20"/>
              </w:rPr>
              <w:t>մոտեցումներ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Աշխատանքային խումբ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D756E7" w:rsidP="00D756E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  <w:r w:rsidR="00BE3DF9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>01</w:t>
            </w:r>
            <w:r w:rsidR="00162670">
              <w:rPr>
                <w:rFonts w:ascii="GHEA Grapalat" w:eastAsia="Times New Roman" w:hAnsi="GHEA Grapalat" w:cs="Arial"/>
                <w:sz w:val="20"/>
                <w:szCs w:val="20"/>
              </w:rPr>
              <w:t>.2022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3E5" w:rsidRDefault="002E63E5" w:rsidP="002E63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F66531" w:rsidRDefault="002E63E5" w:rsidP="002E63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20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2E63E5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7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90034" w:rsidRDefault="002E63E5" w:rsidP="002E63E5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6-րդ կետի միջոցառման համաձայն մ</w:t>
            </w:r>
            <w:r w:rsidR="00B901AF" w:rsidRPr="00B9003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շակված մոտեցումների 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հիման վ</w:t>
            </w:r>
            <w:r w:rsidR="003F10AB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ր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ա</w:t>
            </w:r>
            <w:r w:rsidR="00B901AF" w:rsidRPr="00B9003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նախնական ֆինանսական հաշվարկ</w:t>
            </w:r>
            <w:r w:rsid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՝ </w:t>
            </w:r>
            <w:r w:rsidR="00B901AF" w:rsidRPr="00F66531">
              <w:rPr>
                <w:rFonts w:ascii="GHEA Grapalat" w:eastAsia="Times New Roman" w:hAnsi="GHEA Grapalat" w:cs="Arial"/>
                <w:sz w:val="20"/>
                <w:szCs w:val="20"/>
              </w:rPr>
              <w:t>առանձնացնելով պետական պարտավորությունների չափը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66531">
              <w:rPr>
                <w:rFonts w:ascii="GHEA Grapalat" w:eastAsia="Times New Roman" w:hAnsi="GHEA Grapalat" w:cs="Arial"/>
                <w:sz w:val="20"/>
                <w:szCs w:val="20"/>
              </w:rPr>
              <w:t xml:space="preserve">Ֆինանսական միջոցների նախնական հաշվարկ՝ խնդիրների յուրաքանչյուր խմբի համար, առանձնացնելով պետական պարտավորությունների չափը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Աշխատանքային խումբ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D756E7" w:rsidP="00BE3DF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  <w:r w:rsidR="00BE3DF9">
              <w:rPr>
                <w:rFonts w:ascii="GHEA Grapalat" w:eastAsia="Times New Roman" w:hAnsi="GHEA Grapalat" w:cs="Arial"/>
                <w:sz w:val="20"/>
                <w:szCs w:val="20"/>
              </w:rPr>
              <w:t>.02.2022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E1" w:rsidRDefault="00E979E1" w:rsidP="00E979E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F66531" w:rsidRDefault="00E979E1" w:rsidP="00E979E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1790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2E63E5" w:rsidP="003105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8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E58BA" w:rsidRDefault="0020364E" w:rsidP="007C3675">
            <w:pPr>
              <w:pStyle w:val="ListParagraph"/>
              <w:tabs>
                <w:tab w:val="left" w:pos="180"/>
                <w:tab w:val="left" w:pos="540"/>
              </w:tabs>
              <w:ind w:left="0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 w:rsidRPr="00BE58BA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Աղետի գոտու բնակավայրերում տեղադրված (կառուցված) ոչ հիմնա</w:t>
            </w:r>
            <w:r w:rsidRPr="00BE58BA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softHyphen/>
              <w:t>կան շինություններում բնակվող ընտանիքների վերաբնակեցման՝ բնակարանային պայման</w:t>
            </w:r>
            <w:r w:rsidRPr="00BE58BA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softHyphen/>
              <w:t xml:space="preserve">ների բարելավման, տարածքները ոչ հիմնական շինություններից ազատմանն ուղղված ծրագրերի </w:t>
            </w:r>
            <w:r w:rsidR="00B901AF" w:rsidRPr="00BE58BA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իրականացման համար անհրաժեշտ նորմատիվ իրավական ակտի/ակտերի մշակում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E58BA" w:rsidRDefault="00C03FB5" w:rsidP="007C367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Կ</w:t>
            </w:r>
            <w:r w:rsidR="00B901AF" w:rsidRPr="00BE58BA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առավարության համապատասխան որոշման/որոշումների նախագծեր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E58BA" w:rsidRDefault="00C03FB5" w:rsidP="001D188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Ք</w:t>
            </w:r>
            <w:r w:rsidR="00B901AF" w:rsidRPr="00BE58BA">
              <w:rPr>
                <w:rFonts w:ascii="GHEA Grapalat" w:eastAsia="Times New Roman" w:hAnsi="GHEA Grapalat" w:cs="Arial"/>
                <w:sz w:val="20"/>
                <w:szCs w:val="20"/>
              </w:rPr>
              <w:t>աղաքաշինության կոմիտե Աշխատանքային խումբ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3E5" w:rsidRPr="00BE58BA" w:rsidRDefault="00D756E7" w:rsidP="00BE3DF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  <w:r w:rsidR="002E63E5" w:rsidRPr="00BE58BA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="00BE58BA">
              <w:rPr>
                <w:rFonts w:ascii="GHEA Grapalat" w:eastAsia="Times New Roman" w:hAnsi="GHEA Grapalat" w:cs="Arial"/>
                <w:sz w:val="20"/>
                <w:szCs w:val="20"/>
              </w:rPr>
              <w:t>0</w:t>
            </w:r>
            <w:r w:rsidR="00BE3DF9">
              <w:rPr>
                <w:rFonts w:ascii="GHEA Grapalat" w:eastAsia="Times New Roman" w:hAnsi="GHEA Grapalat" w:cs="Arial"/>
                <w:sz w:val="20"/>
                <w:szCs w:val="20"/>
              </w:rPr>
              <w:t>5</w:t>
            </w:r>
            <w:r w:rsidR="002E63E5" w:rsidRPr="00BE58BA">
              <w:rPr>
                <w:rFonts w:ascii="GHEA Grapalat" w:eastAsia="Times New Roman" w:hAnsi="GHEA Grapalat" w:cs="Arial"/>
                <w:sz w:val="20"/>
                <w:szCs w:val="20"/>
              </w:rPr>
              <w:t>.202</w:t>
            </w:r>
            <w:r w:rsidR="00BE58BA">
              <w:rPr>
                <w:rFonts w:ascii="GHEA Grapalat" w:eastAsia="Times New Roman" w:hAnsi="GHEA Grapalat" w:cs="Arial"/>
                <w:sz w:val="20"/>
                <w:szCs w:val="20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E1" w:rsidRDefault="00E979E1" w:rsidP="00E979E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Ֆինանսավորում</w:t>
            </w:r>
          </w:p>
          <w:p w:rsidR="00B901AF" w:rsidRPr="00BE58BA" w:rsidRDefault="00E979E1" w:rsidP="00E979E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չի պահանջում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BE58BA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F10AB" w:rsidRPr="00F66531" w:rsidTr="00C03FB5">
        <w:trPr>
          <w:trHeight w:val="267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BE58BA" w:rsidP="003105E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9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B901AF" w:rsidP="002D2FC9">
            <w:pPr>
              <w:pStyle w:val="ListParagraph"/>
              <w:tabs>
                <w:tab w:val="left" w:pos="180"/>
                <w:tab w:val="left" w:pos="540"/>
              </w:tabs>
              <w:ind w:left="0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Ա</w:t>
            </w:r>
            <w:r w:rsidRPr="00975CD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ղետի գոտու բնակավայրերում տեղադրված (կառուցված) ոչ հիմնա</w:t>
            </w:r>
            <w:r w:rsidRPr="00975CD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softHyphen/>
              <w:t>կան շինություններում բնակվող ընտանիքների վերաբնակեցման՝ բնակարանային պայման</w:t>
            </w:r>
            <w:r w:rsidRPr="00975CD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softHyphen/>
              <w:t>ների բարելավման, տարածքները ոչ հի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մնական շինություններից ազատմանն ուղղված ծրագրի/ծրագրերի իրականացում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C03FB5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Կ</w:t>
            </w:r>
            <w:r w:rsidR="00B901AF">
              <w:rPr>
                <w:rFonts w:ascii="GHEA Grapalat" w:eastAsia="Times New Roman" w:hAnsi="GHEA Grapalat" w:cs="Arial"/>
                <w:sz w:val="20"/>
                <w:szCs w:val="20"/>
              </w:rPr>
              <w:t>առավարության կողմից հաստատված ծրագիր/ծրագրեր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Default="00B901AF" w:rsidP="00975CD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Հ</w:t>
            </w:r>
            <w:r w:rsidRPr="00F66531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ամապատասխան </w:t>
            </w:r>
            <w:r>
              <w:rPr>
                <w:rFonts w:ascii="GHEA Grapalat" w:eastAsia="Times New Roman" w:hAnsi="GHEA Grapalat" w:cs="Arial"/>
                <w:sz w:val="20"/>
                <w:szCs w:val="20"/>
              </w:rPr>
              <w:t>մարզպետարաններ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4" w:rsidRDefault="00BE58BA" w:rsidP="00D0325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Մեկնարկ՝ 8</w:t>
            </w:r>
            <w:r w:rsid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-րդ կետով նախատեսված իրավական ակտ</w:t>
            </w:r>
            <w:r w:rsidR="00D03254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ի/ակտ</w:t>
            </w:r>
            <w:r w:rsid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երի ընդունումից հետո</w:t>
            </w:r>
          </w:p>
          <w:p w:rsidR="00B901AF" w:rsidRDefault="00D03254" w:rsidP="00D0325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(Գյումրի քաղաքի մասով </w:t>
            </w:r>
            <w:r w:rsidR="00BE58BA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ավարտը՝ </w:t>
            </w:r>
            <w:r w:rsid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մինչև 2025 թվականի տարեվերջ</w:t>
            </w:r>
            <w:r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)</w:t>
            </w:r>
            <w:r w:rsidR="00B901AF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1AF" w:rsidRPr="00F66531" w:rsidRDefault="00E979E1" w:rsidP="00E979E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Ֆինանսական գնահատականը կհստակեցվի 7-րդ կետով նախատեսված միջոցառման շրջանկաներում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AF" w:rsidRPr="00F66531" w:rsidRDefault="00B901AF" w:rsidP="001D188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</w:tbl>
    <w:p w:rsidR="007C3675" w:rsidRPr="006A5C3F" w:rsidRDefault="007C3675" w:rsidP="00BE58BA">
      <w:pPr>
        <w:spacing w:after="0" w:line="276" w:lineRule="auto"/>
        <w:ind w:right="-187"/>
        <w:jc w:val="both"/>
        <w:rPr>
          <w:rFonts w:ascii="GHEA Grapalat" w:hAnsi="GHEA Grapalat" w:cs="GHEA Grapalat"/>
          <w:i/>
          <w:sz w:val="20"/>
          <w:szCs w:val="20"/>
        </w:rPr>
        <w:sectPr w:rsidR="007C3675" w:rsidRPr="006A5C3F" w:rsidSect="00F66531">
          <w:pgSz w:w="15840" w:h="12240" w:orient="landscape"/>
          <w:pgMar w:top="1440" w:right="1440" w:bottom="1440" w:left="1440" w:header="720" w:footer="720" w:gutter="0"/>
          <w:pgBorders w:offsetFrom="page">
            <w:top w:val="handmade2" w:sz="31" w:space="24" w:color="652530"/>
            <w:left w:val="handmade2" w:sz="31" w:space="24" w:color="652530"/>
            <w:bottom w:val="handmade2" w:sz="31" w:space="24" w:color="652530"/>
            <w:right w:val="handmade2" w:sz="31" w:space="24" w:color="652530"/>
          </w:pgBorders>
          <w:cols w:space="720"/>
          <w:docGrid w:linePitch="360"/>
        </w:sectPr>
      </w:pPr>
    </w:p>
    <w:p w:rsidR="002F31AE" w:rsidRPr="00666190" w:rsidRDefault="002F31AE" w:rsidP="00D03254">
      <w:pPr>
        <w:spacing w:after="0" w:line="264" w:lineRule="auto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sectPr w:rsidR="002F31AE" w:rsidRPr="00666190" w:rsidSect="00DC2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A1C" w:rsidRDefault="002A2A1C" w:rsidP="00187372">
      <w:pPr>
        <w:spacing w:after="0" w:line="240" w:lineRule="auto"/>
      </w:pPr>
      <w:r>
        <w:separator/>
      </w:r>
    </w:p>
  </w:endnote>
  <w:endnote w:type="continuationSeparator" w:id="0">
    <w:p w:rsidR="002A2A1C" w:rsidRDefault="002A2A1C" w:rsidP="0018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A1C" w:rsidRDefault="002A2A1C" w:rsidP="00187372">
      <w:pPr>
        <w:spacing w:after="0" w:line="240" w:lineRule="auto"/>
      </w:pPr>
      <w:r>
        <w:separator/>
      </w:r>
    </w:p>
  </w:footnote>
  <w:footnote w:type="continuationSeparator" w:id="0">
    <w:p w:rsidR="002A2A1C" w:rsidRDefault="002A2A1C" w:rsidP="00187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5FE1"/>
    <w:multiLevelType w:val="hybridMultilevel"/>
    <w:tmpl w:val="8938B0D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1C258B6"/>
    <w:multiLevelType w:val="hybridMultilevel"/>
    <w:tmpl w:val="DF8A6ABE"/>
    <w:lvl w:ilvl="0" w:tplc="5F9093B6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5C083280">
      <w:start w:val="1"/>
      <w:numFmt w:val="decimal"/>
      <w:lvlText w:val="%2)"/>
      <w:lvlJc w:val="left"/>
      <w:pPr>
        <w:ind w:left="1388" w:hanging="49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" w15:restartNumberingAfterBreak="0">
    <w:nsid w:val="323A22D7"/>
    <w:multiLevelType w:val="hybridMultilevel"/>
    <w:tmpl w:val="DFA2FBC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12BE8"/>
    <w:multiLevelType w:val="hybridMultilevel"/>
    <w:tmpl w:val="7936AF0C"/>
    <w:lvl w:ilvl="0" w:tplc="112AC1E2">
      <w:start w:val="1"/>
      <w:numFmt w:val="bullet"/>
      <w:lvlText w:val=""/>
      <w:lvlJc w:val="left"/>
      <w:pPr>
        <w:ind w:left="907" w:hanging="360"/>
      </w:pPr>
      <w:rPr>
        <w:rFonts w:ascii="Wingdings" w:hAnsi="Wingdings" w:hint="default"/>
        <w:color w:val="C00000"/>
      </w:rPr>
    </w:lvl>
    <w:lvl w:ilvl="1" w:tplc="112AC1E2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  <w:color w:val="C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5549A"/>
    <w:multiLevelType w:val="hybridMultilevel"/>
    <w:tmpl w:val="16007974"/>
    <w:lvl w:ilvl="0" w:tplc="0409000B">
      <w:start w:val="1"/>
      <w:numFmt w:val="bullet"/>
      <w:lvlText w:val=""/>
      <w:lvlJc w:val="left"/>
      <w:pPr>
        <w:ind w:left="9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5" w15:restartNumberingAfterBreak="0">
    <w:nsid w:val="74F3641E"/>
    <w:multiLevelType w:val="hybridMultilevel"/>
    <w:tmpl w:val="382E9D98"/>
    <w:lvl w:ilvl="0" w:tplc="112AC1E2">
      <w:start w:val="1"/>
      <w:numFmt w:val="bullet"/>
      <w:lvlText w:val=""/>
      <w:lvlJc w:val="left"/>
      <w:pPr>
        <w:ind w:left="880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7A7B1BCF"/>
    <w:multiLevelType w:val="hybridMultilevel"/>
    <w:tmpl w:val="FF4EDF5C"/>
    <w:lvl w:ilvl="0" w:tplc="04090009">
      <w:start w:val="1"/>
      <w:numFmt w:val="bullet"/>
      <w:lvlText w:val=""/>
      <w:lvlJc w:val="left"/>
      <w:pPr>
        <w:ind w:left="907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8C"/>
    <w:rsid w:val="00021803"/>
    <w:rsid w:val="00033801"/>
    <w:rsid w:val="0006526C"/>
    <w:rsid w:val="0007413E"/>
    <w:rsid w:val="000971A8"/>
    <w:rsid w:val="000A74E0"/>
    <w:rsid w:val="000C07E9"/>
    <w:rsid w:val="000E548C"/>
    <w:rsid w:val="0011101E"/>
    <w:rsid w:val="0012585D"/>
    <w:rsid w:val="0015102B"/>
    <w:rsid w:val="00162670"/>
    <w:rsid w:val="001714A5"/>
    <w:rsid w:val="001752CA"/>
    <w:rsid w:val="00187372"/>
    <w:rsid w:val="00190CA7"/>
    <w:rsid w:val="001941C8"/>
    <w:rsid w:val="001D188E"/>
    <w:rsid w:val="001E1858"/>
    <w:rsid w:val="001F1F63"/>
    <w:rsid w:val="00201F4A"/>
    <w:rsid w:val="00202599"/>
    <w:rsid w:val="0020364E"/>
    <w:rsid w:val="00236D49"/>
    <w:rsid w:val="002751D1"/>
    <w:rsid w:val="0028029B"/>
    <w:rsid w:val="002A2A1C"/>
    <w:rsid w:val="002D2FC9"/>
    <w:rsid w:val="002D5701"/>
    <w:rsid w:val="002D7795"/>
    <w:rsid w:val="002E63E5"/>
    <w:rsid w:val="002F31AE"/>
    <w:rsid w:val="00307A06"/>
    <w:rsid w:val="003105E5"/>
    <w:rsid w:val="003108A7"/>
    <w:rsid w:val="003176C4"/>
    <w:rsid w:val="003454BE"/>
    <w:rsid w:val="00362A29"/>
    <w:rsid w:val="00365879"/>
    <w:rsid w:val="003807C2"/>
    <w:rsid w:val="0038283C"/>
    <w:rsid w:val="003A147D"/>
    <w:rsid w:val="003A5E5D"/>
    <w:rsid w:val="003E6E6E"/>
    <w:rsid w:val="003F0950"/>
    <w:rsid w:val="003F10AB"/>
    <w:rsid w:val="0040640A"/>
    <w:rsid w:val="00430D8A"/>
    <w:rsid w:val="00434303"/>
    <w:rsid w:val="004367A7"/>
    <w:rsid w:val="00447B53"/>
    <w:rsid w:val="00466A27"/>
    <w:rsid w:val="00480842"/>
    <w:rsid w:val="004A6453"/>
    <w:rsid w:val="004F6CC3"/>
    <w:rsid w:val="005610D0"/>
    <w:rsid w:val="0057762F"/>
    <w:rsid w:val="005B463D"/>
    <w:rsid w:val="005C11E9"/>
    <w:rsid w:val="005E4E63"/>
    <w:rsid w:val="00606442"/>
    <w:rsid w:val="00636024"/>
    <w:rsid w:val="00665F17"/>
    <w:rsid w:val="00666190"/>
    <w:rsid w:val="0066743C"/>
    <w:rsid w:val="006733E9"/>
    <w:rsid w:val="00687691"/>
    <w:rsid w:val="006A5C3F"/>
    <w:rsid w:val="006A5E07"/>
    <w:rsid w:val="006C6E2B"/>
    <w:rsid w:val="006D2DE0"/>
    <w:rsid w:val="006F42B1"/>
    <w:rsid w:val="007018A4"/>
    <w:rsid w:val="00711CF1"/>
    <w:rsid w:val="00714AFF"/>
    <w:rsid w:val="00727ABF"/>
    <w:rsid w:val="00764CD4"/>
    <w:rsid w:val="007667DB"/>
    <w:rsid w:val="0077166E"/>
    <w:rsid w:val="00786194"/>
    <w:rsid w:val="0079711C"/>
    <w:rsid w:val="007C3675"/>
    <w:rsid w:val="007D2BA2"/>
    <w:rsid w:val="007D3AA7"/>
    <w:rsid w:val="007F33A2"/>
    <w:rsid w:val="008920B5"/>
    <w:rsid w:val="00892CC8"/>
    <w:rsid w:val="008B1A6F"/>
    <w:rsid w:val="008C4C8F"/>
    <w:rsid w:val="00910B4F"/>
    <w:rsid w:val="0092128F"/>
    <w:rsid w:val="00921465"/>
    <w:rsid w:val="00935569"/>
    <w:rsid w:val="00935D6E"/>
    <w:rsid w:val="00945C61"/>
    <w:rsid w:val="00950F79"/>
    <w:rsid w:val="00956B58"/>
    <w:rsid w:val="00975CD4"/>
    <w:rsid w:val="00980F1D"/>
    <w:rsid w:val="009878D8"/>
    <w:rsid w:val="0099457B"/>
    <w:rsid w:val="009956A3"/>
    <w:rsid w:val="009A2501"/>
    <w:rsid w:val="009C23C9"/>
    <w:rsid w:val="009D01B3"/>
    <w:rsid w:val="009E6B8C"/>
    <w:rsid w:val="009F5011"/>
    <w:rsid w:val="00A36F6D"/>
    <w:rsid w:val="00A623C4"/>
    <w:rsid w:val="00A83B4F"/>
    <w:rsid w:val="00AC1203"/>
    <w:rsid w:val="00AD7DB3"/>
    <w:rsid w:val="00B254DA"/>
    <w:rsid w:val="00B34BC0"/>
    <w:rsid w:val="00B416EA"/>
    <w:rsid w:val="00B542FE"/>
    <w:rsid w:val="00B57AE1"/>
    <w:rsid w:val="00B7642B"/>
    <w:rsid w:val="00B8373B"/>
    <w:rsid w:val="00B90034"/>
    <w:rsid w:val="00B901AF"/>
    <w:rsid w:val="00B971DF"/>
    <w:rsid w:val="00BA66A1"/>
    <w:rsid w:val="00BB018C"/>
    <w:rsid w:val="00BB610D"/>
    <w:rsid w:val="00BE3DF9"/>
    <w:rsid w:val="00BE58BA"/>
    <w:rsid w:val="00C03FB5"/>
    <w:rsid w:val="00C10A00"/>
    <w:rsid w:val="00C405F4"/>
    <w:rsid w:val="00C91017"/>
    <w:rsid w:val="00C96AD5"/>
    <w:rsid w:val="00CA3340"/>
    <w:rsid w:val="00CA3B09"/>
    <w:rsid w:val="00CA6306"/>
    <w:rsid w:val="00CB7DB4"/>
    <w:rsid w:val="00CC1DB1"/>
    <w:rsid w:val="00CC211C"/>
    <w:rsid w:val="00CE3860"/>
    <w:rsid w:val="00D03254"/>
    <w:rsid w:val="00D46786"/>
    <w:rsid w:val="00D756E7"/>
    <w:rsid w:val="00D8748C"/>
    <w:rsid w:val="00D917E6"/>
    <w:rsid w:val="00DC231B"/>
    <w:rsid w:val="00DD344E"/>
    <w:rsid w:val="00E21C52"/>
    <w:rsid w:val="00E22C61"/>
    <w:rsid w:val="00E37797"/>
    <w:rsid w:val="00E71AD6"/>
    <w:rsid w:val="00E76894"/>
    <w:rsid w:val="00E83FEC"/>
    <w:rsid w:val="00E979E1"/>
    <w:rsid w:val="00EB4F84"/>
    <w:rsid w:val="00EB5028"/>
    <w:rsid w:val="00ED3E4D"/>
    <w:rsid w:val="00EF5650"/>
    <w:rsid w:val="00F16853"/>
    <w:rsid w:val="00F17C99"/>
    <w:rsid w:val="00F60873"/>
    <w:rsid w:val="00F66531"/>
    <w:rsid w:val="00F87B5E"/>
    <w:rsid w:val="00F94B55"/>
    <w:rsid w:val="00FA52F5"/>
    <w:rsid w:val="00FB601B"/>
    <w:rsid w:val="00FB6DF1"/>
    <w:rsid w:val="00FC0069"/>
    <w:rsid w:val="00FF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DF6330-3219-4B5C-B9B6-810F7472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372"/>
  </w:style>
  <w:style w:type="paragraph" w:styleId="Footer">
    <w:name w:val="footer"/>
    <w:basedOn w:val="Normal"/>
    <w:link w:val="FooterChar"/>
    <w:uiPriority w:val="99"/>
    <w:unhideWhenUsed/>
    <w:rsid w:val="00187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372"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C405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97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Bullet paras Char"/>
    <w:link w:val="ListParagraph"/>
    <w:uiPriority w:val="34"/>
    <w:qFormat/>
    <w:locked/>
    <w:rsid w:val="00B416EA"/>
  </w:style>
  <w:style w:type="character" w:styleId="Hyperlink">
    <w:name w:val="Hyperlink"/>
    <w:basedOn w:val="DefaultParagraphFont"/>
    <w:uiPriority w:val="99"/>
    <w:unhideWhenUsed/>
    <w:rsid w:val="002F31AE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CA33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7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E2392-3C4B-49D4-90D8-E39D6F23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Arzumanyan</dc:creator>
  <cp:keywords>https:/mul2.gov.am/tasks/450826/oneclick/11mijocarumneri jamanakacuyc.docx?token=53f759efaf9655b9d883b43d7ea7b748</cp:keywords>
  <dc:description/>
  <cp:lastModifiedBy>Tanya Arzumanyan</cp:lastModifiedBy>
  <cp:revision>2</cp:revision>
  <cp:lastPrinted>2021-04-23T13:01:00Z</cp:lastPrinted>
  <dcterms:created xsi:type="dcterms:W3CDTF">2021-11-19T06:37:00Z</dcterms:created>
  <dcterms:modified xsi:type="dcterms:W3CDTF">2021-11-19T06:37:00Z</dcterms:modified>
</cp:coreProperties>
</file>